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0BFA3" w14:textId="77777777" w:rsidR="0029073B" w:rsidRPr="00F411DD" w:rsidRDefault="0029073B" w:rsidP="00F411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F411DD">
        <w:rPr>
          <w:rFonts w:ascii="Times New Roman" w:hAnsi="Times New Roman" w:cs="Times New Roman"/>
          <w:b/>
          <w:sz w:val="30"/>
        </w:rPr>
        <w:t>ANTEPROYECTO DE TESIS</w:t>
      </w:r>
    </w:p>
    <w:p w14:paraId="534E5A33" w14:textId="0C15011C" w:rsidR="0029073B" w:rsidRPr="00F411DD" w:rsidRDefault="0029073B" w:rsidP="00F411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F411DD">
        <w:rPr>
          <w:rFonts w:ascii="Times New Roman" w:hAnsi="Times New Roman" w:cs="Times New Roman"/>
          <w:i/>
          <w:sz w:val="28"/>
        </w:rPr>
        <w:t>Título del proyecto de tesis doctoral</w:t>
      </w:r>
    </w:p>
    <w:p w14:paraId="6217E4C0" w14:textId="77777777" w:rsidR="0029073B" w:rsidRPr="00F411DD" w:rsidRDefault="0029073B" w:rsidP="00F411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F411DD">
        <w:rPr>
          <w:rFonts w:ascii="Times New Roman" w:hAnsi="Times New Roman" w:cs="Times New Roman"/>
          <w:b/>
          <w:i/>
        </w:rPr>
        <w:t xml:space="preserve">Nombre del Aspirante </w:t>
      </w:r>
    </w:p>
    <w:p w14:paraId="49AF8FC3" w14:textId="5AAD4068" w:rsidR="0029073B" w:rsidRPr="00F411DD" w:rsidRDefault="0029073B" w:rsidP="00F411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F411DD">
        <w:rPr>
          <w:rFonts w:ascii="Times New Roman" w:hAnsi="Times New Roman" w:cs="Times New Roman"/>
          <w:b/>
          <w:i/>
        </w:rPr>
        <w:t xml:space="preserve">Nombre del </w:t>
      </w:r>
      <w:r w:rsidR="00C960DD">
        <w:rPr>
          <w:rFonts w:ascii="Times New Roman" w:hAnsi="Times New Roman" w:cs="Times New Roman"/>
          <w:b/>
          <w:i/>
        </w:rPr>
        <w:t>Profesor aval</w:t>
      </w:r>
      <w:r w:rsidRPr="00F411DD">
        <w:rPr>
          <w:rFonts w:ascii="Times New Roman" w:hAnsi="Times New Roman" w:cs="Times New Roman"/>
          <w:b/>
          <w:i/>
        </w:rPr>
        <w:t xml:space="preserve"> </w:t>
      </w:r>
    </w:p>
    <w:p w14:paraId="61015052" w14:textId="77777777" w:rsidR="0029073B" w:rsidRPr="00F411DD" w:rsidRDefault="0029073B" w:rsidP="00C9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411DD">
        <w:rPr>
          <w:rFonts w:ascii="Times New Roman" w:hAnsi="Times New Roman" w:cs="Times New Roman"/>
          <w:b/>
          <w:sz w:val="28"/>
        </w:rPr>
        <w:t xml:space="preserve">Introducción. </w:t>
      </w:r>
    </w:p>
    <w:p w14:paraId="02B2A098" w14:textId="77777777" w:rsidR="0029073B" w:rsidRPr="00F411DD" w:rsidRDefault="0029073B" w:rsidP="00F411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En esta sección se describen los antecedentes del proyecto, el planteamiento del problema, la justificación, los objetivos y la hipótesis preliminar. </w:t>
      </w:r>
    </w:p>
    <w:p w14:paraId="607BDCC6" w14:textId="3F3C5001" w:rsidR="0029073B" w:rsidRPr="00F411DD" w:rsidRDefault="00966CCD" w:rsidP="00C9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Estado de arte </w:t>
      </w:r>
    </w:p>
    <w:p w14:paraId="1FCCE6D4" w14:textId="43800B1C" w:rsidR="0029073B" w:rsidRPr="00F411DD" w:rsidRDefault="0029073B" w:rsidP="00F411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>En esta sección se incluyen las herramientas teóricas y tecnológicas existentes, evidenciadas mediante las referencias, las cuales servirán como sustento para el desarrollo de la metodología que condu</w:t>
      </w:r>
      <w:r w:rsidR="00966CCD">
        <w:rPr>
          <w:rFonts w:ascii="Times New Roman" w:hAnsi="Times New Roman" w:cs="Times New Roman"/>
        </w:rPr>
        <w:t xml:space="preserve">cirá al desarrollo del proyecto, así como el estado actual de la literatura en la en el contexto de la propuesta desarrollar. </w:t>
      </w:r>
      <w:r w:rsidRPr="00F411DD">
        <w:rPr>
          <w:rFonts w:ascii="Times New Roman" w:hAnsi="Times New Roman" w:cs="Times New Roman"/>
        </w:rPr>
        <w:t xml:space="preserve"> </w:t>
      </w:r>
    </w:p>
    <w:p w14:paraId="7084F465" w14:textId="77777777" w:rsidR="0029073B" w:rsidRPr="00F411DD" w:rsidRDefault="0029073B" w:rsidP="00C9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411DD">
        <w:rPr>
          <w:rFonts w:ascii="Times New Roman" w:hAnsi="Times New Roman" w:cs="Times New Roman"/>
          <w:b/>
          <w:sz w:val="28"/>
        </w:rPr>
        <w:t>Metodología</w:t>
      </w:r>
    </w:p>
    <w:p w14:paraId="2B9C8C27" w14:textId="77777777" w:rsidR="0029073B" w:rsidRPr="00F411DD" w:rsidRDefault="0029073B" w:rsidP="00F411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En esta sección se describen los pasos a seguir en forma ordenada para lograr los objetivos propuestos den proyecto de investigación, se deben definir, por ejemplo: </w:t>
      </w:r>
    </w:p>
    <w:p w14:paraId="3D60D7CE" w14:textId="77777777" w:rsidR="00966CCD" w:rsidRDefault="00966CCD" w:rsidP="00F411D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  <w:sectPr w:rsidR="00966CCD" w:rsidSect="00F411DD">
          <w:headerReference w:type="default" r:id="rId8"/>
          <w:footerReference w:type="default" r:id="rId9"/>
          <w:pgSz w:w="12240" w:h="15840" w:code="1"/>
          <w:pgMar w:top="1418" w:right="1701" w:bottom="993" w:left="1701" w:header="567" w:footer="720" w:gutter="0"/>
          <w:pgNumType w:start="1"/>
          <w:cols w:space="720"/>
        </w:sectPr>
      </w:pPr>
    </w:p>
    <w:p w14:paraId="2FB980BF" w14:textId="372C6664" w:rsidR="0029073B" w:rsidRPr="00F411DD" w:rsidRDefault="0029073B" w:rsidP="00F411D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>El tipo de investigación</w:t>
      </w:r>
    </w:p>
    <w:p w14:paraId="7A8CEB49" w14:textId="77777777" w:rsidR="0029073B" w:rsidRPr="00F411DD" w:rsidRDefault="0029073B" w:rsidP="00F411D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>El diseño de la investigación</w:t>
      </w:r>
    </w:p>
    <w:p w14:paraId="0B2B4FCD" w14:textId="77777777" w:rsidR="0029073B" w:rsidRPr="00F411DD" w:rsidRDefault="0029073B" w:rsidP="00F411D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Tipos de estudios a realizar </w:t>
      </w:r>
    </w:p>
    <w:p w14:paraId="17A11DC1" w14:textId="77777777" w:rsidR="0029073B" w:rsidRPr="00F411DD" w:rsidRDefault="0029073B" w:rsidP="00F411D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Paradigmas y/o enfoques </w:t>
      </w:r>
    </w:p>
    <w:p w14:paraId="1AFF2405" w14:textId="77777777" w:rsidR="0029073B" w:rsidRPr="00F411DD" w:rsidRDefault="0029073B" w:rsidP="00F411D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Métodos experimentales </w:t>
      </w:r>
    </w:p>
    <w:p w14:paraId="4915A26A" w14:textId="77777777" w:rsidR="0029073B" w:rsidRPr="00F411DD" w:rsidRDefault="0029073B" w:rsidP="00F411D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Las técnicas de investigación </w:t>
      </w:r>
    </w:p>
    <w:p w14:paraId="5E04AB1A" w14:textId="77777777" w:rsidR="0029073B" w:rsidRPr="00F411DD" w:rsidRDefault="0029073B" w:rsidP="00F411D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Forma de validar resultados </w:t>
      </w:r>
    </w:p>
    <w:p w14:paraId="7424E22E" w14:textId="77777777" w:rsidR="0029073B" w:rsidRPr="00F411DD" w:rsidRDefault="0029073B" w:rsidP="00F411D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>Como se procesaran los datos</w:t>
      </w:r>
    </w:p>
    <w:p w14:paraId="0F0E31AE" w14:textId="77777777" w:rsidR="00966CCD" w:rsidRDefault="00966CCD" w:rsidP="00F411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  <w:sectPr w:rsidR="00966CCD" w:rsidSect="00966CCD">
          <w:type w:val="continuous"/>
          <w:pgSz w:w="12240" w:h="15840" w:code="1"/>
          <w:pgMar w:top="1418" w:right="1701" w:bottom="993" w:left="1701" w:header="567" w:footer="720" w:gutter="0"/>
          <w:pgNumType w:start="1"/>
          <w:cols w:num="2" w:space="720"/>
        </w:sectPr>
      </w:pPr>
    </w:p>
    <w:p w14:paraId="4605E177" w14:textId="4743CCA2" w:rsidR="0029073B" w:rsidRPr="00F411DD" w:rsidRDefault="0029073B" w:rsidP="00F411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Entre otras, de acuerdo al tema y campo del conocimiento. </w:t>
      </w:r>
    </w:p>
    <w:p w14:paraId="42B5BA44" w14:textId="77777777" w:rsidR="0029073B" w:rsidRPr="00F411DD" w:rsidRDefault="0029073B" w:rsidP="00C9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411DD">
        <w:rPr>
          <w:rFonts w:ascii="Times New Roman" w:hAnsi="Times New Roman" w:cs="Times New Roman"/>
          <w:b/>
          <w:sz w:val="28"/>
        </w:rPr>
        <w:t xml:space="preserve">Resultados esperados </w:t>
      </w:r>
    </w:p>
    <w:p w14:paraId="3B29B7B9" w14:textId="0236E351" w:rsidR="004F6B9E" w:rsidRDefault="0029073B" w:rsidP="00F411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De igual forma describir los resultados que se tienen como objetivo del proyecto de investigación, por ejemplo, mejora en respuesta de un sistema, reducción de costos, eficiencias, nuevos algoritmos computacionales, etc. </w:t>
      </w:r>
      <w:bookmarkStart w:id="0" w:name="_GoBack"/>
      <w:bookmarkEnd w:id="0"/>
      <w:r w:rsidR="004F6B9E">
        <w:rPr>
          <w:rFonts w:ascii="Times New Roman" w:hAnsi="Times New Roman" w:cs="Times New Roman"/>
        </w:rPr>
        <w:t>Aportación del trabajo al conocimiento; técnica, social, científica, a la técnica, al método.</w:t>
      </w:r>
    </w:p>
    <w:p w14:paraId="031B475E" w14:textId="59BE45E8" w:rsidR="004F6B9E" w:rsidRPr="00F411DD" w:rsidRDefault="004F6B9E" w:rsidP="004F6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Cronograma y viabilidad de proyecto </w:t>
      </w:r>
      <w:r w:rsidRPr="00F411DD">
        <w:rPr>
          <w:rFonts w:ascii="Times New Roman" w:hAnsi="Times New Roman" w:cs="Times New Roman"/>
          <w:b/>
          <w:sz w:val="28"/>
        </w:rPr>
        <w:t xml:space="preserve"> </w:t>
      </w:r>
    </w:p>
    <w:p w14:paraId="2662ABFC" w14:textId="66DCAEC5" w:rsidR="004F6B9E" w:rsidRPr="00F411DD" w:rsidRDefault="004F6B9E" w:rsidP="004F6B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Tiempo de ejecución, laboratorios, recurso disponible para el desarrollo del proyecto.  </w:t>
      </w:r>
    </w:p>
    <w:p w14:paraId="2BC218E4" w14:textId="77777777" w:rsidR="0029073B" w:rsidRPr="00F411DD" w:rsidRDefault="0029073B" w:rsidP="00C9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411DD">
        <w:rPr>
          <w:rFonts w:ascii="Times New Roman" w:hAnsi="Times New Roman" w:cs="Times New Roman"/>
          <w:b/>
          <w:sz w:val="28"/>
        </w:rPr>
        <w:t xml:space="preserve">Bibliografía. </w:t>
      </w:r>
    </w:p>
    <w:p w14:paraId="694C057F" w14:textId="03727768" w:rsidR="0029073B" w:rsidRPr="00F411DD" w:rsidRDefault="0029073B" w:rsidP="00737E6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>Halliday D., Resnick R., F</w:t>
      </w:r>
      <w:r w:rsidR="00483CF9">
        <w:rPr>
          <w:rFonts w:ascii="Times New Roman" w:hAnsi="Times New Roman" w:cs="Times New Roman"/>
        </w:rPr>
        <w:t>í</w:t>
      </w:r>
      <w:r w:rsidRPr="00F411DD">
        <w:rPr>
          <w:rFonts w:ascii="Times New Roman" w:hAnsi="Times New Roman" w:cs="Times New Roman"/>
        </w:rPr>
        <w:t xml:space="preserve">sica </w:t>
      </w:r>
      <w:proofErr w:type="spellStart"/>
      <w:r w:rsidRPr="00F411DD">
        <w:rPr>
          <w:rFonts w:ascii="Times New Roman" w:hAnsi="Times New Roman" w:cs="Times New Roman"/>
        </w:rPr>
        <w:t>Vol</w:t>
      </w:r>
      <w:proofErr w:type="spellEnd"/>
      <w:r w:rsidRPr="00F411DD">
        <w:rPr>
          <w:rFonts w:ascii="Times New Roman" w:hAnsi="Times New Roman" w:cs="Times New Roman"/>
        </w:rPr>
        <w:t xml:space="preserve"> 1 y 2, 5a Edición, 2004, Editorial CECSA.  </w:t>
      </w:r>
    </w:p>
    <w:p w14:paraId="247BB9F2" w14:textId="77777777" w:rsidR="0029073B" w:rsidRPr="00F411DD" w:rsidRDefault="0029073B" w:rsidP="00737E6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F411DD">
        <w:rPr>
          <w:rFonts w:ascii="Times New Roman" w:hAnsi="Times New Roman" w:cs="Times New Roman"/>
        </w:rPr>
        <w:t xml:space="preserve">Stephan J. Chapman, Máquinas Eléctricas, 5a Edición McGraw Hill, 2012.  </w:t>
      </w:r>
    </w:p>
    <w:p w14:paraId="399951EE" w14:textId="7B0EB9FB" w:rsidR="0029073B" w:rsidRPr="00F411DD" w:rsidRDefault="0029073B" w:rsidP="00737E6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lang w:val="en-US"/>
        </w:rPr>
      </w:pPr>
      <w:r w:rsidRPr="00F411DD">
        <w:rPr>
          <w:rFonts w:ascii="Times New Roman" w:hAnsi="Times New Roman" w:cs="Times New Roman"/>
          <w:lang w:val="en-US"/>
        </w:rPr>
        <w:t xml:space="preserve">Choudhary Santosh Kr. Robust Feedback Control Analysis </w:t>
      </w:r>
      <w:r w:rsidR="00483CF9">
        <w:rPr>
          <w:rFonts w:ascii="Times New Roman" w:hAnsi="Times New Roman" w:cs="Times New Roman"/>
          <w:lang w:val="en-US"/>
        </w:rPr>
        <w:t>o</w:t>
      </w:r>
      <w:r w:rsidRPr="00F411DD">
        <w:rPr>
          <w:rFonts w:ascii="Times New Roman" w:hAnsi="Times New Roman" w:cs="Times New Roman"/>
          <w:lang w:val="en-US"/>
        </w:rPr>
        <w:t xml:space="preserve">f Magnetic Levitation System, WSEAS Transactions </w:t>
      </w:r>
      <w:r w:rsidR="00483CF9">
        <w:rPr>
          <w:rFonts w:ascii="Times New Roman" w:hAnsi="Times New Roman" w:cs="Times New Roman"/>
          <w:lang w:val="en-US"/>
        </w:rPr>
        <w:t>o</w:t>
      </w:r>
      <w:r w:rsidRPr="00F411DD">
        <w:rPr>
          <w:rFonts w:ascii="Times New Roman" w:hAnsi="Times New Roman" w:cs="Times New Roman"/>
          <w:lang w:val="en-US"/>
        </w:rPr>
        <w:t xml:space="preserve">n Systems, Volume 13, 2014, Pp 285-291. </w:t>
      </w:r>
    </w:p>
    <w:p w14:paraId="49E8E935" w14:textId="77777777" w:rsidR="0029073B" w:rsidRPr="00F411DD" w:rsidRDefault="0029073B" w:rsidP="00737E6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F411DD">
        <w:rPr>
          <w:rFonts w:ascii="Times New Roman" w:hAnsi="Times New Roman" w:cs="Times New Roman"/>
          <w:lang w:val="en-US"/>
        </w:rPr>
        <w:t>Syuan-YiChen</w:t>
      </w:r>
      <w:proofErr w:type="spellEnd"/>
      <w:r w:rsidRPr="00F411D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11DD">
        <w:rPr>
          <w:rFonts w:ascii="Times New Roman" w:hAnsi="Times New Roman" w:cs="Times New Roman"/>
          <w:lang w:val="en-US"/>
        </w:rPr>
        <w:t>Faa-JengLinKuo-KaiShyu</w:t>
      </w:r>
      <w:proofErr w:type="spellEnd"/>
      <w:r w:rsidRPr="00F411DD">
        <w:rPr>
          <w:rFonts w:ascii="Times New Roman" w:hAnsi="Times New Roman" w:cs="Times New Roman"/>
          <w:lang w:val="en-US"/>
        </w:rPr>
        <w:t xml:space="preserve"> Direct decentralized neural control for nonlinear MIMO magnetic levitation system, Neurocomputing Vol 72, 2009, pp. 3220 3230</w:t>
      </w:r>
    </w:p>
    <w:p w14:paraId="19D83137" w14:textId="77777777" w:rsidR="00C960DD" w:rsidRPr="00966CCD" w:rsidRDefault="00C960DD" w:rsidP="00C960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5998"/>
      </w:tblGrid>
      <w:tr w:rsidR="00C960DD" w:rsidRPr="00C02BF1" w14:paraId="5D6B21A3" w14:textId="77777777" w:rsidTr="00FD3931">
        <w:tc>
          <w:tcPr>
            <w:tcW w:w="2547" w:type="dxa"/>
          </w:tcPr>
          <w:p w14:paraId="15E4D83C" w14:textId="77777777" w:rsidR="00C960DD" w:rsidRPr="00C02BF1" w:rsidRDefault="00C960DD" w:rsidP="00FD39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BF1">
              <w:rPr>
                <w:rFonts w:ascii="Times New Roman" w:hAnsi="Times New Roman" w:cs="Times New Roman"/>
                <w:sz w:val="20"/>
                <w:szCs w:val="20"/>
              </w:rPr>
              <w:t>Lugar y Fecha</w:t>
            </w:r>
          </w:p>
        </w:tc>
        <w:tc>
          <w:tcPr>
            <w:tcW w:w="283" w:type="dxa"/>
          </w:tcPr>
          <w:p w14:paraId="074833B1" w14:textId="77777777" w:rsidR="00C960DD" w:rsidRPr="00C02BF1" w:rsidRDefault="00C960DD" w:rsidP="00FD39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14:paraId="77F3C21F" w14:textId="77777777" w:rsidR="00C960DD" w:rsidRPr="00C02BF1" w:rsidRDefault="00C960DD" w:rsidP="00FD39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F64626" w14:textId="4341269B" w:rsidR="00C960DD" w:rsidRDefault="00C960DD" w:rsidP="00C960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72D988" w14:textId="77777777" w:rsidR="00C960DD" w:rsidRPr="00C02BF1" w:rsidRDefault="00C960DD" w:rsidP="00C960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78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134"/>
        <w:gridCol w:w="3187"/>
        <w:gridCol w:w="236"/>
      </w:tblGrid>
      <w:tr w:rsidR="00C960DD" w:rsidRPr="00C02BF1" w14:paraId="1152E06F" w14:textId="77777777" w:rsidTr="00C960DD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</w:tcPr>
          <w:p w14:paraId="2EA7E23E" w14:textId="77777777" w:rsidR="00C960DD" w:rsidRPr="00C02BF1" w:rsidRDefault="00C960DD" w:rsidP="00FD3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9F2FC0" w14:textId="77777777" w:rsidR="00C960DD" w:rsidRPr="00C02BF1" w:rsidRDefault="00C960DD" w:rsidP="00FD3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14:paraId="6AF7C0AC" w14:textId="77777777" w:rsidR="00C960DD" w:rsidRPr="00C02BF1" w:rsidRDefault="00C960DD" w:rsidP="00FD3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A7844A" w14:textId="77777777" w:rsidR="00C960DD" w:rsidRPr="00C02BF1" w:rsidRDefault="00C960DD" w:rsidP="00FD3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0DD" w:rsidRPr="00C02BF1" w14:paraId="1F69AF32" w14:textId="77777777" w:rsidTr="00C960DD">
        <w:trPr>
          <w:jc w:val="center"/>
        </w:trPr>
        <w:tc>
          <w:tcPr>
            <w:tcW w:w="3261" w:type="dxa"/>
            <w:tcBorders>
              <w:top w:val="single" w:sz="4" w:space="0" w:color="auto"/>
            </w:tcBorders>
          </w:tcPr>
          <w:p w14:paraId="3378C071" w14:textId="77777777" w:rsidR="00C960DD" w:rsidRPr="00C02BF1" w:rsidRDefault="00C960DD" w:rsidP="00FD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F1">
              <w:rPr>
                <w:rFonts w:ascii="Times New Roman" w:hAnsi="Times New Roman" w:cs="Times New Roman"/>
                <w:sz w:val="20"/>
                <w:szCs w:val="20"/>
              </w:rPr>
              <w:t>Nombre y Firma del Aspirante</w:t>
            </w:r>
          </w:p>
        </w:tc>
        <w:tc>
          <w:tcPr>
            <w:tcW w:w="1134" w:type="dxa"/>
          </w:tcPr>
          <w:p w14:paraId="3A7B78C8" w14:textId="77777777" w:rsidR="00C960DD" w:rsidRPr="00C02BF1" w:rsidRDefault="00C960DD" w:rsidP="00FD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14:paraId="2DD5604E" w14:textId="19E03795" w:rsidR="00C960DD" w:rsidRPr="00C02BF1" w:rsidRDefault="00C960DD" w:rsidP="00FD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F1">
              <w:rPr>
                <w:rFonts w:ascii="Times New Roman" w:hAnsi="Times New Roman" w:cs="Times New Roman"/>
                <w:sz w:val="20"/>
                <w:szCs w:val="20"/>
              </w:rPr>
              <w:t xml:space="preserve">Nombre y Firma del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Profesor Aval del anteproyecto de Tesis</w:t>
            </w:r>
          </w:p>
          <w:p w14:paraId="6DDC6D65" w14:textId="77777777" w:rsidR="00C960DD" w:rsidRPr="00C02BF1" w:rsidRDefault="00C960DD" w:rsidP="00FD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5DAC76" w14:textId="77777777" w:rsidR="00C960DD" w:rsidRPr="00C02BF1" w:rsidRDefault="00C960DD" w:rsidP="00FD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430BD5" w14:textId="77777777" w:rsidR="00483CF9" w:rsidRDefault="00483CF9" w:rsidP="00C960DD">
      <w:pPr>
        <w:spacing w:line="240" w:lineRule="auto"/>
        <w:ind w:right="901"/>
        <w:rPr>
          <w:rFonts w:ascii="Times New Roman" w:hAnsi="Times New Roman" w:cs="Times New Roman"/>
          <w:b/>
          <w:bCs/>
          <w:sz w:val="28"/>
        </w:rPr>
      </w:pPr>
    </w:p>
    <w:sectPr w:rsidR="00483CF9" w:rsidSect="00966CCD">
      <w:type w:val="continuous"/>
      <w:pgSz w:w="12240" w:h="15840" w:code="1"/>
      <w:pgMar w:top="1418" w:right="1701" w:bottom="993" w:left="170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D2942" w14:textId="77777777" w:rsidR="006D54D3" w:rsidRDefault="006D54D3">
      <w:pPr>
        <w:spacing w:after="0" w:line="240" w:lineRule="auto"/>
      </w:pPr>
      <w:r>
        <w:separator/>
      </w:r>
    </w:p>
  </w:endnote>
  <w:endnote w:type="continuationSeparator" w:id="0">
    <w:p w14:paraId="6DC3C6B4" w14:textId="77777777" w:rsidR="006D54D3" w:rsidRDefault="006D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nto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ADFED" w14:textId="77777777" w:rsidR="00F411DD" w:rsidRDefault="00F411DD" w:rsidP="00F411DD">
    <w:pPr>
      <w:pBdr>
        <w:top w:val="single" w:sz="4" w:space="1" w:color="auto"/>
        <w:left w:val="nil"/>
        <w:bottom w:val="nil"/>
        <w:right w:val="nil"/>
        <w:between w:val="nil"/>
      </w:pBdr>
      <w:spacing w:after="0" w:line="240" w:lineRule="auto"/>
      <w:rPr>
        <w:rFonts w:ascii="Anton" w:eastAsia="Anton" w:hAnsi="Anton" w:cs="Anto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D6CC6" w14:textId="77777777" w:rsidR="006D54D3" w:rsidRDefault="006D54D3">
      <w:pPr>
        <w:spacing w:after="0" w:line="240" w:lineRule="auto"/>
      </w:pPr>
      <w:r>
        <w:separator/>
      </w:r>
    </w:p>
  </w:footnote>
  <w:footnote w:type="continuationSeparator" w:id="0">
    <w:p w14:paraId="67ABB7A8" w14:textId="77777777" w:rsidR="006D54D3" w:rsidRDefault="006D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1A862" w14:textId="77777777" w:rsidR="006525C6" w:rsidRDefault="00F6263D" w:rsidP="00F411DD">
    <w:pPr>
      <w:pBdr>
        <w:top w:val="nil"/>
        <w:left w:val="nil"/>
        <w:bottom w:val="single" w:sz="4" w:space="1" w:color="auto"/>
        <w:right w:val="nil"/>
        <w:between w:val="nil"/>
      </w:pBdr>
      <w:rPr>
        <w:rFonts w:ascii="Arial" w:eastAsia="Arial" w:hAnsi="Arial" w:cs="Arial"/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hidden="0" allowOverlap="1" wp14:anchorId="04CF3177" wp14:editId="6033981E">
          <wp:simplePos x="0" y="0"/>
          <wp:positionH relativeFrom="column">
            <wp:posOffset>-201930</wp:posOffset>
          </wp:positionH>
          <wp:positionV relativeFrom="paragraph">
            <wp:posOffset>-146050</wp:posOffset>
          </wp:positionV>
          <wp:extent cx="6284595" cy="39814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4595" cy="398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BE16AF" w14:textId="77777777" w:rsidR="002F4DDD" w:rsidRDefault="002F4DDD" w:rsidP="00F411DD">
    <w:pPr>
      <w:pBdr>
        <w:top w:val="nil"/>
        <w:left w:val="nil"/>
        <w:bottom w:val="single" w:sz="4" w:space="1" w:color="auto"/>
        <w:right w:val="nil"/>
        <w:between w:val="nil"/>
      </w:pBdr>
      <w:spacing w:after="40" w:line="240" w:lineRule="auto"/>
      <w:jc w:val="right"/>
      <w:rPr>
        <w:rFonts w:ascii="Anton" w:eastAsia="Anton" w:hAnsi="Anton" w:cs="Anto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E655A"/>
    <w:multiLevelType w:val="hybridMultilevel"/>
    <w:tmpl w:val="10FCD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03C9"/>
    <w:multiLevelType w:val="hybridMultilevel"/>
    <w:tmpl w:val="BE265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A4007"/>
    <w:multiLevelType w:val="hybridMultilevel"/>
    <w:tmpl w:val="21980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61E09"/>
    <w:multiLevelType w:val="hybridMultilevel"/>
    <w:tmpl w:val="CD1060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F7740"/>
    <w:multiLevelType w:val="hybridMultilevel"/>
    <w:tmpl w:val="21980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E6BC2"/>
    <w:multiLevelType w:val="hybridMultilevel"/>
    <w:tmpl w:val="21980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C6"/>
    <w:rsid w:val="00040B4F"/>
    <w:rsid w:val="00073ED4"/>
    <w:rsid w:val="00080DF3"/>
    <w:rsid w:val="00084F0D"/>
    <w:rsid w:val="000B0712"/>
    <w:rsid w:val="000C3FB7"/>
    <w:rsid w:val="000E5E26"/>
    <w:rsid w:val="00110FD4"/>
    <w:rsid w:val="0011192E"/>
    <w:rsid w:val="00112C12"/>
    <w:rsid w:val="00120FF7"/>
    <w:rsid w:val="00122071"/>
    <w:rsid w:val="00130787"/>
    <w:rsid w:val="00153517"/>
    <w:rsid w:val="0016358F"/>
    <w:rsid w:val="001720D3"/>
    <w:rsid w:val="00186451"/>
    <w:rsid w:val="00193C54"/>
    <w:rsid w:val="001A5FFA"/>
    <w:rsid w:val="001D16A2"/>
    <w:rsid w:val="00203DAA"/>
    <w:rsid w:val="002111D5"/>
    <w:rsid w:val="00220CA3"/>
    <w:rsid w:val="00223714"/>
    <w:rsid w:val="0023091B"/>
    <w:rsid w:val="0024428D"/>
    <w:rsid w:val="00245468"/>
    <w:rsid w:val="00261E9B"/>
    <w:rsid w:val="0026345A"/>
    <w:rsid w:val="00271D07"/>
    <w:rsid w:val="00282DCB"/>
    <w:rsid w:val="00284ED7"/>
    <w:rsid w:val="0029073B"/>
    <w:rsid w:val="0029252A"/>
    <w:rsid w:val="002A2FE6"/>
    <w:rsid w:val="002A7185"/>
    <w:rsid w:val="002B6CCC"/>
    <w:rsid w:val="002C5350"/>
    <w:rsid w:val="002E6B1D"/>
    <w:rsid w:val="002F2B56"/>
    <w:rsid w:val="002F3F28"/>
    <w:rsid w:val="002F4DDD"/>
    <w:rsid w:val="00325611"/>
    <w:rsid w:val="0034550F"/>
    <w:rsid w:val="0039572F"/>
    <w:rsid w:val="003958A3"/>
    <w:rsid w:val="003B0DF6"/>
    <w:rsid w:val="003B575A"/>
    <w:rsid w:val="003C5F4C"/>
    <w:rsid w:val="003D0D7D"/>
    <w:rsid w:val="00403749"/>
    <w:rsid w:val="00403ACF"/>
    <w:rsid w:val="00406BB0"/>
    <w:rsid w:val="00410649"/>
    <w:rsid w:val="00454688"/>
    <w:rsid w:val="00462CA3"/>
    <w:rsid w:val="00483CF9"/>
    <w:rsid w:val="004A4CE9"/>
    <w:rsid w:val="004B3577"/>
    <w:rsid w:val="004B6530"/>
    <w:rsid w:val="004C455F"/>
    <w:rsid w:val="004E2A9E"/>
    <w:rsid w:val="004F4F65"/>
    <w:rsid w:val="004F6B9E"/>
    <w:rsid w:val="00510DFC"/>
    <w:rsid w:val="00515F70"/>
    <w:rsid w:val="00520883"/>
    <w:rsid w:val="00561695"/>
    <w:rsid w:val="0057178F"/>
    <w:rsid w:val="00581C6E"/>
    <w:rsid w:val="005965CC"/>
    <w:rsid w:val="005A5C30"/>
    <w:rsid w:val="005A5F8C"/>
    <w:rsid w:val="005B776A"/>
    <w:rsid w:val="005D4EBC"/>
    <w:rsid w:val="005D541F"/>
    <w:rsid w:val="005D69B1"/>
    <w:rsid w:val="005E7D0E"/>
    <w:rsid w:val="005F430E"/>
    <w:rsid w:val="00604F74"/>
    <w:rsid w:val="00621DE0"/>
    <w:rsid w:val="006226C7"/>
    <w:rsid w:val="00641EB4"/>
    <w:rsid w:val="00645F79"/>
    <w:rsid w:val="006525C6"/>
    <w:rsid w:val="006B64F2"/>
    <w:rsid w:val="006C2589"/>
    <w:rsid w:val="006D1785"/>
    <w:rsid w:val="006D2232"/>
    <w:rsid w:val="006D54D3"/>
    <w:rsid w:val="0071789F"/>
    <w:rsid w:val="00737E6F"/>
    <w:rsid w:val="00750566"/>
    <w:rsid w:val="00756C66"/>
    <w:rsid w:val="00771E7F"/>
    <w:rsid w:val="00776C29"/>
    <w:rsid w:val="00783D0F"/>
    <w:rsid w:val="00792B95"/>
    <w:rsid w:val="007B6D5D"/>
    <w:rsid w:val="007C6B18"/>
    <w:rsid w:val="007E721D"/>
    <w:rsid w:val="007F1FC0"/>
    <w:rsid w:val="008108C3"/>
    <w:rsid w:val="008419CC"/>
    <w:rsid w:val="00870D90"/>
    <w:rsid w:val="00871046"/>
    <w:rsid w:val="00881EE5"/>
    <w:rsid w:val="00894C27"/>
    <w:rsid w:val="008A466C"/>
    <w:rsid w:val="008B1806"/>
    <w:rsid w:val="008B418A"/>
    <w:rsid w:val="008D337D"/>
    <w:rsid w:val="008E13F9"/>
    <w:rsid w:val="008E19A8"/>
    <w:rsid w:val="008E2A71"/>
    <w:rsid w:val="0091144F"/>
    <w:rsid w:val="00925486"/>
    <w:rsid w:val="00960948"/>
    <w:rsid w:val="0096369E"/>
    <w:rsid w:val="00964539"/>
    <w:rsid w:val="00966CCD"/>
    <w:rsid w:val="009A48BA"/>
    <w:rsid w:val="009B3DEC"/>
    <w:rsid w:val="009B59E9"/>
    <w:rsid w:val="009C39ED"/>
    <w:rsid w:val="009F6D52"/>
    <w:rsid w:val="00A059BB"/>
    <w:rsid w:val="00A66EC6"/>
    <w:rsid w:val="00A72ADA"/>
    <w:rsid w:val="00A85C57"/>
    <w:rsid w:val="00A90BAD"/>
    <w:rsid w:val="00A95696"/>
    <w:rsid w:val="00AD1C8D"/>
    <w:rsid w:val="00AD5D59"/>
    <w:rsid w:val="00B00CA1"/>
    <w:rsid w:val="00B01C91"/>
    <w:rsid w:val="00B32B46"/>
    <w:rsid w:val="00B6705F"/>
    <w:rsid w:val="00B85702"/>
    <w:rsid w:val="00B8686F"/>
    <w:rsid w:val="00BC1C1E"/>
    <w:rsid w:val="00BD08BF"/>
    <w:rsid w:val="00BF7353"/>
    <w:rsid w:val="00C25222"/>
    <w:rsid w:val="00C30D58"/>
    <w:rsid w:val="00C332CE"/>
    <w:rsid w:val="00C53170"/>
    <w:rsid w:val="00C54314"/>
    <w:rsid w:val="00C670C4"/>
    <w:rsid w:val="00C960DD"/>
    <w:rsid w:val="00CE52EF"/>
    <w:rsid w:val="00CE66BB"/>
    <w:rsid w:val="00CF1B22"/>
    <w:rsid w:val="00D324A4"/>
    <w:rsid w:val="00D32779"/>
    <w:rsid w:val="00D46883"/>
    <w:rsid w:val="00D64934"/>
    <w:rsid w:val="00D7651F"/>
    <w:rsid w:val="00DB53ED"/>
    <w:rsid w:val="00DF1530"/>
    <w:rsid w:val="00DF6CA0"/>
    <w:rsid w:val="00E01974"/>
    <w:rsid w:val="00E26D4D"/>
    <w:rsid w:val="00E5206D"/>
    <w:rsid w:val="00E56262"/>
    <w:rsid w:val="00E70D39"/>
    <w:rsid w:val="00EA1E5E"/>
    <w:rsid w:val="00EA3324"/>
    <w:rsid w:val="00EA530A"/>
    <w:rsid w:val="00EE5430"/>
    <w:rsid w:val="00F2286C"/>
    <w:rsid w:val="00F33067"/>
    <w:rsid w:val="00F411DD"/>
    <w:rsid w:val="00F50A4E"/>
    <w:rsid w:val="00F6263D"/>
    <w:rsid w:val="00F64C6A"/>
    <w:rsid w:val="00F71AA9"/>
    <w:rsid w:val="00F90732"/>
    <w:rsid w:val="00F9606F"/>
    <w:rsid w:val="00FE02C0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B817F"/>
  <w15:docId w15:val="{F794DB56-C022-4A08-BDAD-AA3E1818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semiHidden/>
    <w:unhideWhenUsed/>
    <w:rsid w:val="00B85702"/>
    <w:rPr>
      <w:color w:val="0000FF" w:themeColor="hyperlink"/>
      <w:u w:val="single"/>
    </w:rPr>
  </w:style>
  <w:style w:type="paragraph" w:customStyle="1" w:styleId="Cuerpo">
    <w:name w:val="Cuerpo"/>
    <w:rsid w:val="00B85702"/>
    <w:pPr>
      <w:spacing w:after="0" w:line="240" w:lineRule="auto"/>
    </w:pPr>
    <w:rPr>
      <w:rFonts w:ascii="Helvetica Neue" w:eastAsia="Arial Unicode MS" w:hAnsi="Helvetica Neue" w:cs="Arial Unicode MS"/>
      <w:color w:val="000000"/>
      <w:lang w:val="es-ES_tradnl" w:eastAsia="es-ES"/>
    </w:rPr>
  </w:style>
  <w:style w:type="character" w:customStyle="1" w:styleId="Ninguno">
    <w:name w:val="Ninguno"/>
    <w:rsid w:val="00B85702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857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702"/>
  </w:style>
  <w:style w:type="paragraph" w:styleId="Piedepgina">
    <w:name w:val="footer"/>
    <w:basedOn w:val="Normal"/>
    <w:link w:val="PiedepginaCar"/>
    <w:uiPriority w:val="99"/>
    <w:unhideWhenUsed/>
    <w:rsid w:val="00B857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702"/>
  </w:style>
  <w:style w:type="paragraph" w:customStyle="1" w:styleId="Oficio-Estatal2019">
    <w:name w:val="Oficio-Estatal2019"/>
    <w:basedOn w:val="Normal"/>
    <w:link w:val="Oficio-Estatal2019Car"/>
    <w:qFormat/>
    <w:rsid w:val="008A466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Montserrat Medium" w:eastAsia="Arial" w:hAnsi="Montserrat Medium" w:cs="Arial"/>
      <w:color w:val="000000"/>
    </w:rPr>
  </w:style>
  <w:style w:type="character" w:customStyle="1" w:styleId="Oficio-Estatal2019Car">
    <w:name w:val="Oficio-Estatal2019 Car"/>
    <w:basedOn w:val="Fuentedeprrafopredeter"/>
    <w:link w:val="Oficio-Estatal2019"/>
    <w:rsid w:val="008A466C"/>
    <w:rPr>
      <w:rFonts w:ascii="Montserrat Medium" w:eastAsia="Arial" w:hAnsi="Montserrat Medium" w:cs="Arial"/>
      <w:color w:val="00000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345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345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345A"/>
    <w:rPr>
      <w:vertAlign w:val="superscript"/>
    </w:rPr>
  </w:style>
  <w:style w:type="table" w:styleId="Tablaconcuadrcula">
    <w:name w:val="Table Grid"/>
    <w:basedOn w:val="Tablanormal"/>
    <w:uiPriority w:val="39"/>
    <w:rsid w:val="00D6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FCA1-CAC4-413A-8BA1-B3F739BC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Luis Sandoval</cp:lastModifiedBy>
  <cp:revision>11</cp:revision>
  <dcterms:created xsi:type="dcterms:W3CDTF">2020-03-05T07:05:00Z</dcterms:created>
  <dcterms:modified xsi:type="dcterms:W3CDTF">2020-03-10T02:17:00Z</dcterms:modified>
</cp:coreProperties>
</file>